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2E" w:rsidRPr="008479E1" w:rsidRDefault="008479E1" w:rsidP="008479E1">
      <w:pPr>
        <w:jc w:val="center"/>
        <w:rPr>
          <w:rFonts w:ascii="方正小标宋简体" w:eastAsia="方正小标宋简体"/>
          <w:sz w:val="32"/>
        </w:rPr>
      </w:pPr>
      <w:r w:rsidRPr="008479E1">
        <w:rPr>
          <w:rFonts w:ascii="方正小标宋简体" w:eastAsia="方正小标宋简体" w:hAnsi="Arial" w:cs="Arial" w:hint="eastAsia"/>
          <w:color w:val="000000"/>
          <w:sz w:val="32"/>
          <w:shd w:val="clear" w:color="auto" w:fill="FFFFFF"/>
        </w:rPr>
        <w:t>齐鲁师范学院2017年度拟公开招聘工作人员岗位</w:t>
      </w:r>
    </w:p>
    <w:tbl>
      <w:tblPr>
        <w:tblStyle w:val="a3"/>
        <w:tblpPr w:leftFromText="180" w:rightFromText="180" w:vertAnchor="page" w:horzAnchor="margin" w:tblpXSpec="center" w:tblpY="2206"/>
        <w:tblW w:w="8613" w:type="dxa"/>
        <w:tblLayout w:type="fixed"/>
        <w:tblLook w:val="04A0" w:firstRow="1" w:lastRow="0" w:firstColumn="1" w:lastColumn="0" w:noHBand="0" w:noVBand="1"/>
      </w:tblPr>
      <w:tblGrid>
        <w:gridCol w:w="532"/>
        <w:gridCol w:w="1561"/>
        <w:gridCol w:w="1276"/>
        <w:gridCol w:w="2126"/>
        <w:gridCol w:w="1559"/>
        <w:gridCol w:w="1559"/>
      </w:tblGrid>
      <w:tr w:rsidR="008479E1" w:rsidRPr="00F357CC" w:rsidTr="001255E4">
        <w:trPr>
          <w:trHeight w:val="419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b/>
                <w:color w:val="000000" w:themeColor="text1"/>
              </w:rPr>
            </w:pPr>
            <w:r w:rsidRPr="00F357CC">
              <w:rPr>
                <w:rFonts w:hint="eastAsia"/>
                <w:b/>
                <w:color w:val="000000" w:themeColor="text1"/>
              </w:rPr>
              <w:t>序号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b/>
                <w:color w:val="000000" w:themeColor="text1"/>
              </w:rPr>
            </w:pPr>
            <w:r w:rsidRPr="00F357CC">
              <w:rPr>
                <w:b/>
                <w:color w:val="000000" w:themeColor="text1"/>
              </w:rPr>
              <w:t>学科专业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b/>
                <w:color w:val="000000" w:themeColor="text1"/>
              </w:rPr>
            </w:pPr>
            <w:r w:rsidRPr="00F357CC">
              <w:rPr>
                <w:b/>
                <w:color w:val="000000" w:themeColor="text1"/>
              </w:rPr>
              <w:t>学历要求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b/>
                <w:color w:val="000000" w:themeColor="text1"/>
              </w:rPr>
            </w:pPr>
            <w:r w:rsidRPr="00F357CC">
              <w:rPr>
                <w:b/>
                <w:color w:val="000000" w:themeColor="text1"/>
              </w:rPr>
              <w:t>研究方向及其他条件要求</w:t>
            </w:r>
          </w:p>
        </w:tc>
        <w:tc>
          <w:tcPr>
            <w:tcW w:w="1559" w:type="dxa"/>
            <w:vAlign w:val="center"/>
          </w:tcPr>
          <w:p w:rsidR="008479E1" w:rsidRPr="00F357CC" w:rsidRDefault="008479E1" w:rsidP="001255E4">
            <w:pPr>
              <w:jc w:val="center"/>
              <w:rPr>
                <w:b/>
                <w:color w:val="000000" w:themeColor="text1"/>
              </w:rPr>
            </w:pPr>
            <w:r w:rsidRPr="00F357CC">
              <w:rPr>
                <w:b/>
                <w:color w:val="000000" w:themeColor="text1"/>
              </w:rPr>
              <w:t>招聘联系人及咨询电话</w:t>
            </w:r>
          </w:p>
        </w:tc>
        <w:tc>
          <w:tcPr>
            <w:tcW w:w="1559" w:type="dxa"/>
            <w:vAlign w:val="center"/>
          </w:tcPr>
          <w:p w:rsidR="008479E1" w:rsidRPr="00F357CC" w:rsidRDefault="008479E1" w:rsidP="001255E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人事处</w:t>
            </w:r>
            <w:r>
              <w:rPr>
                <w:rFonts w:hint="eastAsia"/>
                <w:b/>
                <w:color w:val="000000" w:themeColor="text1"/>
              </w:rPr>
              <w:t>联系</w:t>
            </w:r>
            <w:r w:rsidRPr="00F357CC">
              <w:rPr>
                <w:b/>
                <w:color w:val="000000" w:themeColor="text1"/>
              </w:rPr>
              <w:t>电话</w:t>
            </w:r>
          </w:p>
        </w:tc>
      </w:tr>
      <w:tr w:rsidR="008479E1" w:rsidRPr="00F357CC" w:rsidTr="001255E4">
        <w:trPr>
          <w:trHeight w:val="498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马克思主义基本原理、马克思主义中国化研究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马克思主义原理要求政治经济学方向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刘院长</w:t>
            </w:r>
            <w:r w:rsidRPr="00F357CC">
              <w:rPr>
                <w:rFonts w:hint="eastAsia"/>
                <w:color w:val="000000" w:themeColor="text1"/>
              </w:rPr>
              <w:t xml:space="preserve">       0531-66778219 13869197269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rPr>
          <w:trHeight w:val="498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政治学原理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人文地理学、自然地理学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区域开发与规划、城市地理、经济地理、地质学、计量地理、地理信息系统、遥感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朱老师</w:t>
            </w:r>
            <w:r w:rsidRPr="00F357CC">
              <w:rPr>
                <w:rFonts w:hint="eastAsia"/>
                <w:color w:val="000000" w:themeColor="text1"/>
              </w:rPr>
              <w:t xml:space="preserve">  18660778400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rPr>
          <w:trHeight w:val="1143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旅游管理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760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教育学原理、课程与教学论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小学教育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proofErr w:type="gramStart"/>
            <w:r w:rsidRPr="00F357CC">
              <w:rPr>
                <w:rFonts w:hint="eastAsia"/>
                <w:color w:val="000000" w:themeColor="text1"/>
              </w:rPr>
              <w:t>练主任</w:t>
            </w:r>
            <w:proofErr w:type="gramEnd"/>
            <w:r w:rsidRPr="00F357CC">
              <w:rPr>
                <w:rFonts w:hint="eastAsia"/>
                <w:color w:val="000000" w:themeColor="text1"/>
              </w:rPr>
              <w:t xml:space="preserve">       0531-66778177 15054122858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rPr>
          <w:trHeight w:val="699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教育经济与管理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969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学前教育学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硕士研究生及以上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博士研究生优先；硕士研究生要求具有高校教师系列高级专业技术职务任职资格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695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应用心理学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心理测量、认知心理学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854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古代汉语、现代汉语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778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文艺学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李院长</w:t>
            </w:r>
            <w:r w:rsidRPr="00F357CC">
              <w:rPr>
                <w:rFonts w:hint="eastAsia"/>
                <w:color w:val="000000" w:themeColor="text1"/>
              </w:rPr>
              <w:t xml:space="preserve">       0531-66778056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rPr>
          <w:trHeight w:val="917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课程与教学论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语文；具有高级专业技术职务任职资格的双师</w:t>
            </w:r>
            <w:proofErr w:type="gramStart"/>
            <w:r w:rsidRPr="00F357CC">
              <w:rPr>
                <w:rFonts w:hint="eastAsia"/>
                <w:color w:val="000000" w:themeColor="text1"/>
              </w:rPr>
              <w:t>型教师</w:t>
            </w:r>
            <w:proofErr w:type="gramEnd"/>
            <w:r w:rsidRPr="00F357CC">
              <w:rPr>
                <w:rFonts w:hint="eastAsia"/>
                <w:color w:val="000000" w:themeColor="text1"/>
              </w:rPr>
              <w:t>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917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汉语言文学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983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lastRenderedPageBreak/>
              <w:t>13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英语语言文学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栾主任</w:t>
            </w:r>
            <w:r w:rsidRPr="00F357CC">
              <w:rPr>
                <w:rFonts w:hint="eastAsia"/>
                <w:color w:val="000000" w:themeColor="text1"/>
              </w:rPr>
              <w:t xml:space="preserve">       0531-66778183 18660181383</w:t>
            </w:r>
          </w:p>
        </w:tc>
        <w:tc>
          <w:tcPr>
            <w:tcW w:w="1559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音乐学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硕士研究生及以上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音乐教学法、合唱指挥；要求具有高校教师系列高级专业技术职务任职资格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迟主任</w:t>
            </w:r>
            <w:r w:rsidRPr="00F357CC">
              <w:rPr>
                <w:rFonts w:hint="eastAsia"/>
                <w:color w:val="000000" w:themeColor="text1"/>
              </w:rPr>
              <w:t xml:space="preserve">       0531-66778275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音乐学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硕士研究生及以上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980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艺术学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西方音乐学；具有高校教师系列高级专业技术职务任职资格的可适当放宽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8479E1">
        <w:trPr>
          <w:trHeight w:val="1343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舞蹈学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硕士研究生及以上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舞蹈理论、编舞；要求具有高校教师系列高级专业技术职务任职资格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1445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书法学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本科学士及以上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要求具有高校教师系列正高级专业技术职务任职资格；硕士研究生可适当放宽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李院长</w:t>
            </w:r>
            <w:r w:rsidRPr="00F357CC">
              <w:rPr>
                <w:rFonts w:hint="eastAsia"/>
                <w:color w:val="000000" w:themeColor="text1"/>
              </w:rPr>
              <w:t xml:space="preserve">       0531-86401287  15053123666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8479E1">
        <w:trPr>
          <w:trHeight w:val="522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设计艺术学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1230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艺术设计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具有工艺美术系列高级专业技术职务任职资格的双师</w:t>
            </w:r>
            <w:proofErr w:type="gramStart"/>
            <w:r w:rsidRPr="00F357CC">
              <w:rPr>
                <w:rFonts w:hint="eastAsia"/>
                <w:color w:val="000000" w:themeColor="text1"/>
              </w:rPr>
              <w:t>型教师</w:t>
            </w:r>
            <w:proofErr w:type="gramEnd"/>
            <w:r w:rsidRPr="00F357CC">
              <w:rPr>
                <w:rFonts w:hint="eastAsia"/>
                <w:color w:val="000000" w:themeColor="text1"/>
              </w:rPr>
              <w:t>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8479E1">
        <w:trPr>
          <w:trHeight w:val="722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金融学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金融工程；具有相关专业连续学习背景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郭主任</w:t>
            </w:r>
            <w:r w:rsidRPr="00F357CC">
              <w:rPr>
                <w:rFonts w:hint="eastAsia"/>
                <w:color w:val="000000" w:themeColor="text1"/>
              </w:rPr>
              <w:t xml:space="preserve">       0531-66778138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rPr>
          <w:trHeight w:val="495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经济学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计量经济学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928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技术经济及管理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983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会计学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8479E1">
        <w:trPr>
          <w:trHeight w:val="513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统计学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理学方向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885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国际工商管理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具有高级专业技术职务任职资格的双师</w:t>
            </w:r>
            <w:proofErr w:type="gramStart"/>
            <w:r w:rsidRPr="00F357CC">
              <w:rPr>
                <w:rFonts w:hint="eastAsia"/>
                <w:color w:val="000000" w:themeColor="text1"/>
              </w:rPr>
              <w:t>型教师</w:t>
            </w:r>
            <w:proofErr w:type="gramEnd"/>
            <w:r w:rsidRPr="00F357CC">
              <w:rPr>
                <w:rFonts w:hint="eastAsia"/>
                <w:color w:val="000000" w:themeColor="text1"/>
              </w:rPr>
              <w:t>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416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lastRenderedPageBreak/>
              <w:t>27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基础数学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代数、几何、偏微分方程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王院长</w:t>
            </w:r>
            <w:r w:rsidRPr="00F357CC">
              <w:rPr>
                <w:rFonts w:hint="eastAsia"/>
                <w:color w:val="000000" w:themeColor="text1"/>
              </w:rPr>
              <w:t xml:space="preserve">       0531-66778078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  <w:r w:rsidRPr="00F357CC">
              <w:rPr>
                <w:color w:val="000000" w:themeColor="text1"/>
              </w:rPr>
              <w:t xml:space="preserve"> </w:t>
            </w:r>
          </w:p>
        </w:tc>
      </w:tr>
      <w:tr w:rsidR="008479E1" w:rsidRPr="00F357CC" w:rsidTr="001255E4">
        <w:trPr>
          <w:trHeight w:val="1063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基础数学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概率论与数理统计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327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统计学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133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计算数学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427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计算机软件与理论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365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控制理论与控制工程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1157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电磁场与微波技术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计算电磁学理论与应用；具有相关专业高校教学工作经验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于院长</w:t>
            </w:r>
            <w:r w:rsidRPr="00F357CC">
              <w:rPr>
                <w:rFonts w:hint="eastAsia"/>
                <w:color w:val="000000" w:themeColor="text1"/>
              </w:rPr>
              <w:t xml:space="preserve">       0531-66778080 1395315</w:t>
            </w:r>
            <w:r w:rsidR="0006316A">
              <w:rPr>
                <w:rFonts w:hint="eastAsia"/>
                <w:color w:val="000000" w:themeColor="text1"/>
              </w:rPr>
              <w:t>1</w:t>
            </w:r>
            <w:bookmarkStart w:id="0" w:name="_GoBack"/>
            <w:bookmarkEnd w:id="0"/>
            <w:r w:rsidRPr="00F357CC">
              <w:rPr>
                <w:rFonts w:hint="eastAsia"/>
                <w:color w:val="000000" w:themeColor="text1"/>
              </w:rPr>
              <w:t>949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.35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控制理论与控制工程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非线性控制理论及应用；具有相关专业高校教学工作经验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控制理论与控制工程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844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37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药物化学、制药工程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具有相关专业连续学习背景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曹院长</w:t>
            </w:r>
            <w:r w:rsidRPr="00F357CC">
              <w:rPr>
                <w:rFonts w:hint="eastAsia"/>
                <w:color w:val="000000" w:themeColor="text1"/>
              </w:rPr>
              <w:t xml:space="preserve">        0531-66778202 13906405712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rPr>
          <w:trHeight w:val="701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38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化学工程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具有相关专业连续学习背景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986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39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应用化学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具有化妆品配方研究相关工作经历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983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化学工程与工艺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具有高级专业技术职务任职资格的双师</w:t>
            </w:r>
            <w:proofErr w:type="gramStart"/>
            <w:r w:rsidRPr="00F357CC">
              <w:rPr>
                <w:rFonts w:hint="eastAsia"/>
                <w:color w:val="000000" w:themeColor="text1"/>
              </w:rPr>
              <w:t>型教师</w:t>
            </w:r>
            <w:proofErr w:type="gramEnd"/>
            <w:r w:rsidRPr="00F357CC">
              <w:rPr>
                <w:rFonts w:hint="eastAsia"/>
                <w:color w:val="000000" w:themeColor="text1"/>
              </w:rPr>
              <w:t>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782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细胞生物学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植物细胞、动物细胞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李院长</w:t>
            </w:r>
            <w:r w:rsidRPr="00F357CC">
              <w:rPr>
                <w:rFonts w:hint="eastAsia"/>
                <w:color w:val="000000" w:themeColor="text1"/>
              </w:rPr>
              <w:t xml:space="preserve">       0531-66778206  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rPr>
          <w:trHeight w:val="836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42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发育生物学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550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43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食品科学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具有相关专业工厂工作经历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548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lastRenderedPageBreak/>
              <w:t>44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计算机应用技术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网络技术、模式识别、人工智能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李院长</w:t>
            </w:r>
            <w:r w:rsidRPr="00F357CC">
              <w:rPr>
                <w:rFonts w:hint="eastAsia"/>
                <w:color w:val="000000" w:themeColor="text1"/>
              </w:rPr>
              <w:t xml:space="preserve">       0531-66778019 13969001567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45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计算机软件与理论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图像处理、图形学、虚拟现实、信息抽取、数据挖掘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具有高校教师系列高级专业技术职务任职资格的可适当放宽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47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信号与信息处理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智能信息处理、物联网技术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rPr>
          <w:trHeight w:val="659"/>
        </w:trPr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48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F357CC">
              <w:rPr>
                <w:rFonts w:ascii="宋体" w:hAnsi="宋体" w:hint="eastAsia"/>
                <w:color w:val="000000" w:themeColor="text1"/>
                <w:sz w:val="22"/>
              </w:rPr>
              <w:t>运动人体科学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刘院长</w:t>
            </w:r>
            <w:r w:rsidRPr="00F357CC">
              <w:rPr>
                <w:rFonts w:hint="eastAsia"/>
                <w:color w:val="000000" w:themeColor="text1"/>
              </w:rPr>
              <w:t xml:space="preserve">       0531-66778026</w:t>
            </w:r>
          </w:p>
        </w:tc>
        <w:tc>
          <w:tcPr>
            <w:tcW w:w="1559" w:type="dxa"/>
            <w:vMerge w:val="restart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49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F357CC">
              <w:rPr>
                <w:rFonts w:ascii="宋体" w:hAnsi="宋体" w:hint="eastAsia"/>
                <w:color w:val="000000" w:themeColor="text1"/>
                <w:sz w:val="22"/>
              </w:rPr>
              <w:t>体育教育训练学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具有高校教师系列高级专业技术职务任职资格可适当放宽</w:t>
            </w: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</w:p>
        </w:tc>
      </w:tr>
      <w:tr w:rsidR="008479E1" w:rsidRPr="00F357CC" w:rsidTr="001255E4">
        <w:tc>
          <w:tcPr>
            <w:tcW w:w="532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1561" w:type="dxa"/>
            <w:vAlign w:val="center"/>
          </w:tcPr>
          <w:p w:rsidR="008479E1" w:rsidRPr="00F357CC" w:rsidRDefault="008479E1" w:rsidP="001255E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F357CC">
              <w:rPr>
                <w:rFonts w:ascii="宋体" w:hAnsi="宋体" w:hint="eastAsia"/>
                <w:color w:val="000000" w:themeColor="text1"/>
                <w:sz w:val="22"/>
              </w:rPr>
              <w:t>生物化学与分析生物学</w:t>
            </w:r>
            <w:r w:rsidR="0006316A">
              <w:rPr>
                <w:rFonts w:ascii="宋体" w:hAnsi="宋体" w:hint="eastAsia"/>
                <w:color w:val="000000" w:themeColor="text1"/>
                <w:sz w:val="22"/>
              </w:rPr>
              <w:t>、作物遗传物种</w:t>
            </w:r>
          </w:p>
        </w:tc>
        <w:tc>
          <w:tcPr>
            <w:tcW w:w="127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color w:val="000000" w:themeColor="text1"/>
              </w:rPr>
              <w:t>博士研究生</w:t>
            </w:r>
          </w:p>
        </w:tc>
        <w:tc>
          <w:tcPr>
            <w:tcW w:w="2126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具有玉米研究相关工作经历</w:t>
            </w:r>
          </w:p>
        </w:tc>
        <w:tc>
          <w:tcPr>
            <w:tcW w:w="1559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路所长</w:t>
            </w:r>
            <w:r w:rsidRPr="00F357CC">
              <w:rPr>
                <w:rFonts w:hint="eastAsia"/>
                <w:color w:val="000000" w:themeColor="text1"/>
              </w:rPr>
              <w:t xml:space="preserve">  18600760319</w:t>
            </w:r>
          </w:p>
        </w:tc>
        <w:tc>
          <w:tcPr>
            <w:tcW w:w="1559" w:type="dxa"/>
            <w:vAlign w:val="center"/>
          </w:tcPr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0531-66778380</w:t>
            </w:r>
          </w:p>
          <w:p w:rsidR="008479E1" w:rsidRPr="00F357CC" w:rsidRDefault="008479E1" w:rsidP="001255E4">
            <w:pPr>
              <w:jc w:val="center"/>
              <w:rPr>
                <w:color w:val="000000" w:themeColor="text1"/>
              </w:rPr>
            </w:pPr>
            <w:r w:rsidRPr="00F357CC">
              <w:rPr>
                <w:rFonts w:hint="eastAsia"/>
                <w:color w:val="000000" w:themeColor="text1"/>
              </w:rPr>
              <w:t>13275314388</w:t>
            </w:r>
          </w:p>
        </w:tc>
      </w:tr>
    </w:tbl>
    <w:p w:rsidR="008479E1" w:rsidRDefault="008479E1"/>
    <w:sectPr w:rsidR="0084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E1"/>
    <w:rsid w:val="00001674"/>
    <w:rsid w:val="00001C2C"/>
    <w:rsid w:val="000227A3"/>
    <w:rsid w:val="00023C80"/>
    <w:rsid w:val="000300CD"/>
    <w:rsid w:val="0003037C"/>
    <w:rsid w:val="00033710"/>
    <w:rsid w:val="00055590"/>
    <w:rsid w:val="000558D7"/>
    <w:rsid w:val="000619F2"/>
    <w:rsid w:val="0006316A"/>
    <w:rsid w:val="00077E7B"/>
    <w:rsid w:val="0008536C"/>
    <w:rsid w:val="0009392C"/>
    <w:rsid w:val="0009643C"/>
    <w:rsid w:val="000A246D"/>
    <w:rsid w:val="000C5810"/>
    <w:rsid w:val="000D1CF6"/>
    <w:rsid w:val="000D77A8"/>
    <w:rsid w:val="000F1060"/>
    <w:rsid w:val="00100ED2"/>
    <w:rsid w:val="0011370A"/>
    <w:rsid w:val="00115CFB"/>
    <w:rsid w:val="00115EBF"/>
    <w:rsid w:val="00125F35"/>
    <w:rsid w:val="00142206"/>
    <w:rsid w:val="00142AB7"/>
    <w:rsid w:val="001669B5"/>
    <w:rsid w:val="00170422"/>
    <w:rsid w:val="001747F9"/>
    <w:rsid w:val="00185A7E"/>
    <w:rsid w:val="00190E9C"/>
    <w:rsid w:val="001958F3"/>
    <w:rsid w:val="00197BD9"/>
    <w:rsid w:val="001A1987"/>
    <w:rsid w:val="001A654C"/>
    <w:rsid w:val="001B18F5"/>
    <w:rsid w:val="001B35E2"/>
    <w:rsid w:val="001B5B56"/>
    <w:rsid w:val="001C24A7"/>
    <w:rsid w:val="001C2513"/>
    <w:rsid w:val="001C40B3"/>
    <w:rsid w:val="001E0602"/>
    <w:rsid w:val="001F0B58"/>
    <w:rsid w:val="001F2481"/>
    <w:rsid w:val="001F3A42"/>
    <w:rsid w:val="001F6C10"/>
    <w:rsid w:val="00211315"/>
    <w:rsid w:val="0023394F"/>
    <w:rsid w:val="002347FB"/>
    <w:rsid w:val="0023612D"/>
    <w:rsid w:val="00244DA1"/>
    <w:rsid w:val="00246522"/>
    <w:rsid w:val="002533B7"/>
    <w:rsid w:val="00254E94"/>
    <w:rsid w:val="00263C0A"/>
    <w:rsid w:val="00270C38"/>
    <w:rsid w:val="00272853"/>
    <w:rsid w:val="002824EE"/>
    <w:rsid w:val="002851CC"/>
    <w:rsid w:val="00287461"/>
    <w:rsid w:val="00293368"/>
    <w:rsid w:val="00293A1B"/>
    <w:rsid w:val="002A5A0A"/>
    <w:rsid w:val="002C0358"/>
    <w:rsid w:val="002C7F41"/>
    <w:rsid w:val="002D18CC"/>
    <w:rsid w:val="002D5EC7"/>
    <w:rsid w:val="002E123E"/>
    <w:rsid w:val="002E3BEF"/>
    <w:rsid w:val="002E56AC"/>
    <w:rsid w:val="002E7D3A"/>
    <w:rsid w:val="002F06F4"/>
    <w:rsid w:val="002F4638"/>
    <w:rsid w:val="0031285B"/>
    <w:rsid w:val="00320F84"/>
    <w:rsid w:val="00326B4D"/>
    <w:rsid w:val="00327CCD"/>
    <w:rsid w:val="00351D37"/>
    <w:rsid w:val="00355E11"/>
    <w:rsid w:val="00363440"/>
    <w:rsid w:val="00366112"/>
    <w:rsid w:val="00386740"/>
    <w:rsid w:val="003A41BB"/>
    <w:rsid w:val="003A7932"/>
    <w:rsid w:val="003B3175"/>
    <w:rsid w:val="003B3EBB"/>
    <w:rsid w:val="003C57FE"/>
    <w:rsid w:val="003D36B7"/>
    <w:rsid w:val="003D47B0"/>
    <w:rsid w:val="003E4EFB"/>
    <w:rsid w:val="00411406"/>
    <w:rsid w:val="00411CCB"/>
    <w:rsid w:val="00436C18"/>
    <w:rsid w:val="0043784D"/>
    <w:rsid w:val="00441D2F"/>
    <w:rsid w:val="0045082D"/>
    <w:rsid w:val="00464B07"/>
    <w:rsid w:val="00464EE9"/>
    <w:rsid w:val="00467EA8"/>
    <w:rsid w:val="00467F4D"/>
    <w:rsid w:val="004710A2"/>
    <w:rsid w:val="004801AD"/>
    <w:rsid w:val="004844C7"/>
    <w:rsid w:val="00490F7D"/>
    <w:rsid w:val="004956E8"/>
    <w:rsid w:val="004A2A5A"/>
    <w:rsid w:val="004A3496"/>
    <w:rsid w:val="004A6FCA"/>
    <w:rsid w:val="004A70FF"/>
    <w:rsid w:val="004A7509"/>
    <w:rsid w:val="004B3246"/>
    <w:rsid w:val="004D3030"/>
    <w:rsid w:val="004E04CB"/>
    <w:rsid w:val="004E3A4A"/>
    <w:rsid w:val="004E5387"/>
    <w:rsid w:val="004F349D"/>
    <w:rsid w:val="004F4369"/>
    <w:rsid w:val="00511576"/>
    <w:rsid w:val="005139B0"/>
    <w:rsid w:val="00517ACA"/>
    <w:rsid w:val="00531C3A"/>
    <w:rsid w:val="00532CF5"/>
    <w:rsid w:val="0053416D"/>
    <w:rsid w:val="00561987"/>
    <w:rsid w:val="00564159"/>
    <w:rsid w:val="00575C81"/>
    <w:rsid w:val="00580517"/>
    <w:rsid w:val="00593876"/>
    <w:rsid w:val="005B02E3"/>
    <w:rsid w:val="005E2806"/>
    <w:rsid w:val="005F1C03"/>
    <w:rsid w:val="0060332E"/>
    <w:rsid w:val="006102E4"/>
    <w:rsid w:val="00611F85"/>
    <w:rsid w:val="006159B8"/>
    <w:rsid w:val="00630A5A"/>
    <w:rsid w:val="00640245"/>
    <w:rsid w:val="0064064B"/>
    <w:rsid w:val="006453CB"/>
    <w:rsid w:val="00652E6E"/>
    <w:rsid w:val="006538D4"/>
    <w:rsid w:val="006603D5"/>
    <w:rsid w:val="0066089A"/>
    <w:rsid w:val="00681751"/>
    <w:rsid w:val="0069260A"/>
    <w:rsid w:val="006B502B"/>
    <w:rsid w:val="006C1D97"/>
    <w:rsid w:val="006C7E9D"/>
    <w:rsid w:val="006D2C3C"/>
    <w:rsid w:val="006D79CA"/>
    <w:rsid w:val="00706985"/>
    <w:rsid w:val="007206A0"/>
    <w:rsid w:val="00752714"/>
    <w:rsid w:val="007574D2"/>
    <w:rsid w:val="00757C92"/>
    <w:rsid w:val="00763BF2"/>
    <w:rsid w:val="00765448"/>
    <w:rsid w:val="0077125A"/>
    <w:rsid w:val="00781BBC"/>
    <w:rsid w:val="0078778B"/>
    <w:rsid w:val="007A6AF3"/>
    <w:rsid w:val="007B3A3C"/>
    <w:rsid w:val="007C2D74"/>
    <w:rsid w:val="007C3230"/>
    <w:rsid w:val="007C6220"/>
    <w:rsid w:val="00804480"/>
    <w:rsid w:val="008122CE"/>
    <w:rsid w:val="00822AB5"/>
    <w:rsid w:val="00840DD5"/>
    <w:rsid w:val="008479E1"/>
    <w:rsid w:val="00852D3F"/>
    <w:rsid w:val="00857030"/>
    <w:rsid w:val="00865A5D"/>
    <w:rsid w:val="0088320A"/>
    <w:rsid w:val="00885C46"/>
    <w:rsid w:val="008C5E2C"/>
    <w:rsid w:val="008C7411"/>
    <w:rsid w:val="008F2ED2"/>
    <w:rsid w:val="008F6E5F"/>
    <w:rsid w:val="00912A49"/>
    <w:rsid w:val="009134DD"/>
    <w:rsid w:val="0092350C"/>
    <w:rsid w:val="00936CE9"/>
    <w:rsid w:val="00951E0E"/>
    <w:rsid w:val="00961DE7"/>
    <w:rsid w:val="009632FF"/>
    <w:rsid w:val="00971AEA"/>
    <w:rsid w:val="00985D65"/>
    <w:rsid w:val="00990583"/>
    <w:rsid w:val="00993841"/>
    <w:rsid w:val="00993BF0"/>
    <w:rsid w:val="009C0AD7"/>
    <w:rsid w:val="009C5DA1"/>
    <w:rsid w:val="009D2211"/>
    <w:rsid w:val="009D5A6D"/>
    <w:rsid w:val="009D5F38"/>
    <w:rsid w:val="009E5F8F"/>
    <w:rsid w:val="009F383B"/>
    <w:rsid w:val="009F73D8"/>
    <w:rsid w:val="00A03EF6"/>
    <w:rsid w:val="00A06158"/>
    <w:rsid w:val="00A069D6"/>
    <w:rsid w:val="00A16335"/>
    <w:rsid w:val="00A57E2B"/>
    <w:rsid w:val="00A6152B"/>
    <w:rsid w:val="00A7215B"/>
    <w:rsid w:val="00A8125E"/>
    <w:rsid w:val="00A85C20"/>
    <w:rsid w:val="00A92B0B"/>
    <w:rsid w:val="00A95FC5"/>
    <w:rsid w:val="00AA4936"/>
    <w:rsid w:val="00AA76D1"/>
    <w:rsid w:val="00AB0094"/>
    <w:rsid w:val="00AB4EFF"/>
    <w:rsid w:val="00AC1FC9"/>
    <w:rsid w:val="00AC3CC7"/>
    <w:rsid w:val="00AD6068"/>
    <w:rsid w:val="00AE730F"/>
    <w:rsid w:val="00B07463"/>
    <w:rsid w:val="00B11782"/>
    <w:rsid w:val="00B12838"/>
    <w:rsid w:val="00B20A50"/>
    <w:rsid w:val="00B214A2"/>
    <w:rsid w:val="00B30F73"/>
    <w:rsid w:val="00B51D16"/>
    <w:rsid w:val="00B51E1A"/>
    <w:rsid w:val="00B525C1"/>
    <w:rsid w:val="00B61042"/>
    <w:rsid w:val="00B863B5"/>
    <w:rsid w:val="00B93B7F"/>
    <w:rsid w:val="00B948D3"/>
    <w:rsid w:val="00B970AE"/>
    <w:rsid w:val="00BB0883"/>
    <w:rsid w:val="00BB2EA6"/>
    <w:rsid w:val="00BD1D08"/>
    <w:rsid w:val="00BD6B2C"/>
    <w:rsid w:val="00BE3B22"/>
    <w:rsid w:val="00BE6215"/>
    <w:rsid w:val="00BF0B0E"/>
    <w:rsid w:val="00BF5706"/>
    <w:rsid w:val="00BF5A71"/>
    <w:rsid w:val="00C04DEF"/>
    <w:rsid w:val="00C24FF1"/>
    <w:rsid w:val="00C63116"/>
    <w:rsid w:val="00C7281D"/>
    <w:rsid w:val="00C91B3D"/>
    <w:rsid w:val="00C93597"/>
    <w:rsid w:val="00C9405F"/>
    <w:rsid w:val="00CA35E5"/>
    <w:rsid w:val="00CB2806"/>
    <w:rsid w:val="00CB76E7"/>
    <w:rsid w:val="00CC77E3"/>
    <w:rsid w:val="00CD27BE"/>
    <w:rsid w:val="00CD6F13"/>
    <w:rsid w:val="00CF72DF"/>
    <w:rsid w:val="00D02349"/>
    <w:rsid w:val="00D11E2C"/>
    <w:rsid w:val="00D14F98"/>
    <w:rsid w:val="00D17DE6"/>
    <w:rsid w:val="00D20CB5"/>
    <w:rsid w:val="00D2733A"/>
    <w:rsid w:val="00D36C4E"/>
    <w:rsid w:val="00D43C8B"/>
    <w:rsid w:val="00D45CC1"/>
    <w:rsid w:val="00D52D59"/>
    <w:rsid w:val="00D52FCF"/>
    <w:rsid w:val="00D553E9"/>
    <w:rsid w:val="00D62156"/>
    <w:rsid w:val="00D658B6"/>
    <w:rsid w:val="00D76685"/>
    <w:rsid w:val="00DA4B92"/>
    <w:rsid w:val="00DB1E88"/>
    <w:rsid w:val="00DE2707"/>
    <w:rsid w:val="00DE740A"/>
    <w:rsid w:val="00E06972"/>
    <w:rsid w:val="00E253A8"/>
    <w:rsid w:val="00E337DE"/>
    <w:rsid w:val="00E44C94"/>
    <w:rsid w:val="00E47C30"/>
    <w:rsid w:val="00E7247B"/>
    <w:rsid w:val="00E803E8"/>
    <w:rsid w:val="00E95847"/>
    <w:rsid w:val="00E95EC6"/>
    <w:rsid w:val="00EB05A9"/>
    <w:rsid w:val="00ED5F7D"/>
    <w:rsid w:val="00EF411C"/>
    <w:rsid w:val="00F11135"/>
    <w:rsid w:val="00F31333"/>
    <w:rsid w:val="00F50332"/>
    <w:rsid w:val="00F6560B"/>
    <w:rsid w:val="00F71B97"/>
    <w:rsid w:val="00F72F15"/>
    <w:rsid w:val="00FB1665"/>
    <w:rsid w:val="00FB23B8"/>
    <w:rsid w:val="00FC5C1D"/>
    <w:rsid w:val="00FD0DD5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9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9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408</Words>
  <Characters>2332</Characters>
  <Application>Microsoft Office Word</Application>
  <DocSecurity>0</DocSecurity>
  <Lines>19</Lines>
  <Paragraphs>5</Paragraphs>
  <ScaleCrop>false</ScaleCrop>
  <Company>微软中国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吕玉明</dc:creator>
  <cp:keywords/>
  <dc:description/>
  <cp:lastModifiedBy>Anonymous</cp:lastModifiedBy>
  <cp:revision>2</cp:revision>
  <dcterms:created xsi:type="dcterms:W3CDTF">2017-03-10T06:57:00Z</dcterms:created>
  <dcterms:modified xsi:type="dcterms:W3CDTF">2017-03-11T10:47:00Z</dcterms:modified>
</cp:coreProperties>
</file>